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6DCD22C0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854915">
        <w:rPr>
          <w:rFonts w:ascii="Arial" w:hAnsi="Arial" w:cs="Arial"/>
          <w:b/>
          <w:sz w:val="28"/>
          <w:szCs w:val="28"/>
        </w:rPr>
        <w:t>3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65240D97" w14:textId="77777777" w:rsidR="00854915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>nº 05</w:t>
      </w:r>
      <w:r w:rsidR="00854915">
        <w:rPr>
          <w:rFonts w:ascii="Arial" w:hAnsi="Arial" w:cs="Arial"/>
          <w:sz w:val="28"/>
          <w:szCs w:val="28"/>
        </w:rPr>
        <w:t>8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5D58AD">
        <w:rPr>
          <w:rFonts w:ascii="Arial" w:hAnsi="Arial" w:cs="Arial"/>
          <w:b/>
          <w:sz w:val="28"/>
          <w:szCs w:val="28"/>
        </w:rPr>
        <w:t>DISPÕE</w:t>
      </w:r>
      <w:proofErr w:type="gramEnd"/>
      <w:r w:rsidR="005D58AD">
        <w:rPr>
          <w:rFonts w:ascii="Arial" w:hAnsi="Arial" w:cs="Arial"/>
          <w:b/>
          <w:sz w:val="28"/>
          <w:szCs w:val="28"/>
        </w:rPr>
        <w:t xml:space="preserve"> SOBRE A</w:t>
      </w:r>
      <w:r w:rsidR="00854915">
        <w:rPr>
          <w:rFonts w:ascii="Arial" w:hAnsi="Arial" w:cs="Arial"/>
          <w:b/>
          <w:sz w:val="28"/>
          <w:szCs w:val="28"/>
        </w:rPr>
        <w:t>S DIRETRIZES ORÇAMENTÁRIAS PARA O EXERCÍCIO FINANCEIRO DE 2025 – LDO 2025.</w:t>
      </w:r>
    </w:p>
    <w:p w14:paraId="70DA27C0" w14:textId="77777777" w:rsidR="00D34CE1" w:rsidRDefault="00D34CE1" w:rsidP="00753870">
      <w:pPr>
        <w:jc w:val="both"/>
        <w:rPr>
          <w:rFonts w:ascii="Arial" w:hAnsi="Arial" w:cs="Arial"/>
          <w:b/>
          <w:sz w:val="24"/>
          <w:szCs w:val="24"/>
        </w:rPr>
      </w:pPr>
    </w:p>
    <w:p w14:paraId="73B349F2" w14:textId="153472CE" w:rsidR="00814C2A" w:rsidRPr="00F727DC" w:rsidRDefault="00854915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bookmarkStart w:id="0" w:name="_GoBack"/>
      <w:bookmarkEnd w:id="0"/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5D58A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5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 xml:space="preserve">setembro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54915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D8AC-AC18-487C-A681-66EE83DF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2024-07-24T12:40:00Z</cp:lastPrinted>
  <dcterms:created xsi:type="dcterms:W3CDTF">2024-09-25T12:28:00Z</dcterms:created>
  <dcterms:modified xsi:type="dcterms:W3CDTF">2024-09-25T12:28:00Z</dcterms:modified>
</cp:coreProperties>
</file>