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428B8212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D34CE1">
        <w:rPr>
          <w:rFonts w:ascii="Arial" w:hAnsi="Arial" w:cs="Arial"/>
          <w:b/>
          <w:sz w:val="28"/>
          <w:szCs w:val="28"/>
        </w:rPr>
        <w:t>1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47B25B5E" w14:textId="6B53D960" w:rsidR="00D34CE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EF4699">
        <w:rPr>
          <w:rFonts w:ascii="Arial" w:hAnsi="Arial" w:cs="Arial"/>
          <w:b/>
          <w:sz w:val="28"/>
          <w:szCs w:val="28"/>
        </w:rPr>
        <w:t>Antonio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056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471491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471491">
        <w:rPr>
          <w:rFonts w:ascii="Arial" w:hAnsi="Arial" w:cs="Arial"/>
          <w:b/>
          <w:sz w:val="28"/>
          <w:szCs w:val="28"/>
        </w:rPr>
        <w:t xml:space="preserve"> </w:t>
      </w:r>
      <w:r w:rsidR="00D34CE1">
        <w:rPr>
          <w:rFonts w:ascii="Arial" w:hAnsi="Arial" w:cs="Arial"/>
          <w:b/>
          <w:sz w:val="28"/>
          <w:szCs w:val="28"/>
        </w:rPr>
        <w:t>O PODER EXECUTIVO MUNICIPAL A CONCEDER INCENTIVOS À EMPRESA SERRARIA SERRANA LTDA, NA FORMA DA LEI MUNICIPAL Nº 3780/2016.</w:t>
      </w:r>
    </w:p>
    <w:p w14:paraId="70DA27C0" w14:textId="77777777" w:rsidR="00D34CE1" w:rsidRDefault="00D34CE1" w:rsidP="00753870">
      <w:pPr>
        <w:jc w:val="both"/>
        <w:rPr>
          <w:rFonts w:ascii="Arial" w:hAnsi="Arial" w:cs="Arial"/>
          <w:b/>
          <w:sz w:val="24"/>
          <w:szCs w:val="24"/>
        </w:rPr>
      </w:pPr>
    </w:p>
    <w:p w14:paraId="05247A6F" w14:textId="09E9FEA1" w:rsidR="002B4BF4" w:rsidRPr="00753870" w:rsidRDefault="00753870" w:rsidP="00753870">
      <w:pPr>
        <w:jc w:val="both"/>
        <w:rPr>
          <w:rFonts w:ascii="Arial" w:hAnsi="Arial" w:cs="Arial"/>
          <w:b/>
          <w:sz w:val="24"/>
          <w:szCs w:val="24"/>
        </w:rPr>
      </w:pPr>
      <w:r w:rsidRPr="00753870">
        <w:rPr>
          <w:rFonts w:ascii="Arial" w:hAnsi="Arial" w:cs="Arial"/>
          <w:b/>
          <w:sz w:val="24"/>
          <w:szCs w:val="24"/>
        </w:rPr>
        <w:t>**</w:t>
      </w:r>
      <w:r w:rsidR="00D34CE1">
        <w:rPr>
          <w:rFonts w:ascii="Arial" w:hAnsi="Arial" w:cs="Arial"/>
          <w:b/>
          <w:sz w:val="24"/>
          <w:szCs w:val="24"/>
        </w:rPr>
        <w:t>EMENDA PARCIAL SUPRESSIVA 005/24,</w:t>
      </w:r>
      <w:r>
        <w:rPr>
          <w:rFonts w:ascii="Arial" w:hAnsi="Arial" w:cs="Arial"/>
          <w:b/>
          <w:sz w:val="24"/>
          <w:szCs w:val="24"/>
        </w:rPr>
        <w:t xml:space="preserve"> EM ANEXO</w:t>
      </w:r>
      <w:proofErr w:type="gramStart"/>
      <w:r>
        <w:rPr>
          <w:rFonts w:ascii="Arial" w:hAnsi="Arial" w:cs="Arial"/>
          <w:b/>
          <w:sz w:val="24"/>
          <w:szCs w:val="24"/>
        </w:rPr>
        <w:t>**</w:t>
      </w:r>
      <w:proofErr w:type="gramEnd"/>
    </w:p>
    <w:p w14:paraId="3C4AC9B7" w14:textId="77777777" w:rsidR="00753870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</w:p>
    <w:p w14:paraId="73B349F2" w14:textId="36C772FC" w:rsidR="00814C2A" w:rsidRPr="00F727DC" w:rsidRDefault="00D34CE1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>
        <w:rPr>
          <w:rFonts w:ascii="Arial" w:hAnsi="Arial" w:cs="Arial"/>
          <w:sz w:val="28"/>
          <w:szCs w:val="28"/>
        </w:rPr>
        <w:t>14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agosto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1B2F-9FF0-4FBA-8BB5-EB93489A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2024-07-24T12:40:00Z</cp:lastPrinted>
  <dcterms:created xsi:type="dcterms:W3CDTF">2024-08-14T11:00:00Z</dcterms:created>
  <dcterms:modified xsi:type="dcterms:W3CDTF">2024-08-14T11:00:00Z</dcterms:modified>
</cp:coreProperties>
</file>