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B00297">
        <w:rPr>
          <w:rFonts w:ascii="Arial" w:hAnsi="Arial" w:cs="Arial"/>
          <w:b/>
          <w:sz w:val="32"/>
          <w:szCs w:val="32"/>
        </w:rPr>
        <w:t>23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</w:t>
      </w:r>
      <w:r>
        <w:rPr>
          <w:rFonts w:ascii="Arial" w:hAnsi="Arial" w:cs="Arial"/>
          <w:b/>
          <w:sz w:val="32"/>
          <w:szCs w:val="32"/>
        </w:rPr>
        <w:t>lho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B00297" w:rsidRDefault="009B36FB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D850F7">
        <w:rPr>
          <w:rFonts w:ascii="Arial" w:hAnsi="Arial" w:cs="Arial"/>
          <w:b/>
          <w:sz w:val="32"/>
          <w:szCs w:val="32"/>
        </w:rPr>
        <w:t xml:space="preserve">Of. </w:t>
      </w:r>
      <w:r w:rsidR="00B00297">
        <w:rPr>
          <w:rFonts w:ascii="Arial" w:hAnsi="Arial" w:cs="Arial"/>
          <w:b/>
          <w:sz w:val="32"/>
          <w:szCs w:val="32"/>
        </w:rPr>
        <w:t xml:space="preserve">CMAS </w:t>
      </w:r>
      <w:r w:rsidR="00D850F7">
        <w:rPr>
          <w:rFonts w:ascii="Arial" w:hAnsi="Arial" w:cs="Arial"/>
          <w:b/>
          <w:sz w:val="32"/>
          <w:szCs w:val="32"/>
        </w:rPr>
        <w:t>nº</w:t>
      </w:r>
      <w:proofErr w:type="gramStart"/>
      <w:r w:rsidR="00D850F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B00297">
        <w:rPr>
          <w:rFonts w:ascii="Arial" w:hAnsi="Arial" w:cs="Arial"/>
          <w:b/>
          <w:sz w:val="32"/>
          <w:szCs w:val="32"/>
        </w:rPr>
        <w:t>23/</w:t>
      </w:r>
      <w:r w:rsidR="00D850F7">
        <w:rPr>
          <w:rFonts w:ascii="Arial" w:hAnsi="Arial" w:cs="Arial"/>
          <w:b/>
          <w:sz w:val="32"/>
          <w:szCs w:val="32"/>
        </w:rPr>
        <w:t xml:space="preserve">24 – </w:t>
      </w:r>
      <w:r w:rsidR="00B00297">
        <w:rPr>
          <w:rFonts w:ascii="Arial" w:hAnsi="Arial" w:cs="Arial"/>
          <w:b/>
          <w:sz w:val="32"/>
          <w:szCs w:val="32"/>
        </w:rPr>
        <w:t xml:space="preserve">Presidenta </w:t>
      </w:r>
    </w:p>
    <w:p w:rsidR="00B00297" w:rsidRDefault="00B0029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SMF nº 010/24 – Sec. Mun. da </w:t>
      </w:r>
      <w:proofErr w:type="gramStart"/>
      <w:r>
        <w:rPr>
          <w:rFonts w:ascii="Arial" w:hAnsi="Arial" w:cs="Arial"/>
          <w:b/>
          <w:sz w:val="32"/>
          <w:szCs w:val="32"/>
        </w:rPr>
        <w:t>Fazenda</w:t>
      </w:r>
      <w:proofErr w:type="gramEnd"/>
    </w:p>
    <w:p w:rsidR="00B00297" w:rsidRDefault="00B0029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66/24 – Ver. Osmar</w:t>
      </w:r>
    </w:p>
    <w:p w:rsidR="00B00297" w:rsidRDefault="00B0029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67/24 – Ver. Osmar</w:t>
      </w:r>
    </w:p>
    <w:p w:rsidR="00D850F7" w:rsidRDefault="00F87F0B" w:rsidP="00B0029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D850F7">
        <w:rPr>
          <w:rFonts w:ascii="Arial" w:hAnsi="Arial" w:cs="Arial"/>
          <w:b/>
          <w:sz w:val="32"/>
          <w:szCs w:val="32"/>
        </w:rPr>
        <w:t>Anteprojeto de Lei nº 1</w:t>
      </w:r>
      <w:r w:rsidR="00B00297">
        <w:rPr>
          <w:rFonts w:ascii="Arial" w:hAnsi="Arial" w:cs="Arial"/>
          <w:b/>
          <w:sz w:val="32"/>
          <w:szCs w:val="32"/>
        </w:rPr>
        <w:t>8</w:t>
      </w:r>
      <w:r w:rsidR="00D850F7">
        <w:rPr>
          <w:rFonts w:ascii="Arial" w:hAnsi="Arial" w:cs="Arial"/>
          <w:b/>
          <w:sz w:val="32"/>
          <w:szCs w:val="32"/>
        </w:rPr>
        <w:t xml:space="preserve">/24 – Ver </w:t>
      </w:r>
      <w:proofErr w:type="spellStart"/>
      <w:r w:rsidR="00D850F7"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D850F7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D850F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6F3C3B" w:rsidRDefault="00B002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nº 55/24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D850F7">
        <w:rPr>
          <w:rFonts w:ascii="Arial" w:hAnsi="Arial" w:cs="Arial"/>
          <w:b/>
          <w:sz w:val="32"/>
          <w:szCs w:val="32"/>
        </w:rPr>
        <w:t>2</w:t>
      </w:r>
      <w:r w:rsidR="00B00297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C6768F">
        <w:rPr>
          <w:rFonts w:ascii="Arial" w:hAnsi="Arial" w:cs="Arial"/>
          <w:b/>
          <w:sz w:val="32"/>
          <w:szCs w:val="32"/>
        </w:rPr>
        <w:t xml:space="preserve">Sessão Ordinária,  </w:t>
      </w:r>
      <w:r w:rsidR="00B00297">
        <w:rPr>
          <w:rFonts w:ascii="Arial" w:hAnsi="Arial" w:cs="Arial"/>
          <w:b/>
          <w:sz w:val="32"/>
          <w:szCs w:val="32"/>
        </w:rPr>
        <w:t>23</w:t>
      </w:r>
      <w:bookmarkStart w:id="0" w:name="_GoBack"/>
      <w:bookmarkEnd w:id="0"/>
      <w:r w:rsidRPr="00C6768F">
        <w:rPr>
          <w:rFonts w:ascii="Arial" w:hAnsi="Arial" w:cs="Arial"/>
          <w:b/>
          <w:sz w:val="32"/>
          <w:szCs w:val="32"/>
        </w:rPr>
        <w:t xml:space="preserve"> de julho de 2024.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5AD0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D298-6FB0-409F-A31B-14FD1CD7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2024-06-11T20:24:00Z</cp:lastPrinted>
  <dcterms:created xsi:type="dcterms:W3CDTF">2024-07-23T16:23:00Z</dcterms:created>
  <dcterms:modified xsi:type="dcterms:W3CDTF">2024-07-23T16:23:00Z</dcterms:modified>
</cp:coreProperties>
</file>